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EBF8" w14:textId="194E892D" w:rsidR="00DD0DDE" w:rsidRPr="00697D55" w:rsidRDefault="009503BA">
      <w:pPr>
        <w:rPr>
          <w:rFonts w:cstheme="minorHAnsi"/>
          <w:b/>
          <w:bCs/>
        </w:rPr>
      </w:pPr>
      <w:r w:rsidRPr="00697D55">
        <w:rPr>
          <w:rFonts w:cstheme="minorHAnsi"/>
          <w:b/>
          <w:bCs/>
        </w:rPr>
        <w:t>Metóda šiestich otázok pre analýzu sociálneho problému</w:t>
      </w:r>
    </w:p>
    <w:p w14:paraId="7C1EE84C" w14:textId="77777777" w:rsidR="009503BA" w:rsidRDefault="009503BA">
      <w:pPr>
        <w:rPr>
          <w:rFonts w:cstheme="minorHAnsi"/>
          <w:b/>
          <w:bCs/>
        </w:rPr>
      </w:pPr>
    </w:p>
    <w:p w14:paraId="6558283E" w14:textId="4F443E53" w:rsidR="00697D55" w:rsidRPr="00697D55" w:rsidRDefault="00697D55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Ako </w:t>
      </w:r>
      <w:r w:rsidR="0052227F">
        <w:rPr>
          <w:rFonts w:cstheme="minorHAnsi"/>
          <w:b/>
          <w:bCs/>
        </w:rPr>
        <w:t xml:space="preserve">s metódou pracovať </w:t>
      </w:r>
    </w:p>
    <w:p w14:paraId="2F2175AF" w14:textId="08A133DD" w:rsidR="00697D55" w:rsidRPr="0052227F" w:rsidRDefault="00697D55" w:rsidP="004B2700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52227F">
        <w:rPr>
          <w:rFonts w:eastAsia="Times New Roman" w:cstheme="minorHAnsi"/>
          <w:color w:val="000000"/>
          <w:kern w:val="0"/>
          <w:lang w:eastAsia="sk-SK"/>
          <w14:ligatures w14:val="none"/>
        </w:rPr>
        <w:t>komunitný pracovník/</w:t>
      </w:r>
      <w:proofErr w:type="spellStart"/>
      <w:r w:rsidRPr="0052227F">
        <w:rPr>
          <w:rFonts w:eastAsia="Times New Roman" w:cstheme="minorHAnsi"/>
          <w:color w:val="000000"/>
          <w:kern w:val="0"/>
          <w:lang w:eastAsia="sk-SK"/>
          <w14:ligatures w14:val="none"/>
        </w:rPr>
        <w:t>čka</w:t>
      </w:r>
      <w:proofErr w:type="spellEnd"/>
      <w:r w:rsidRPr="0052227F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 napíše na papiere otázky, ale aj proti otázky, ku ktorým sa zapisujú odpovede. Táto vizualizácia pomáha utriediť získané informácie o probléme.</w:t>
      </w:r>
    </w:p>
    <w:p w14:paraId="5EFB8DEA" w14:textId="12DC0E64" w:rsidR="0052227F" w:rsidRPr="0052227F" w:rsidRDefault="0052227F" w:rsidP="004B2700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52227F">
        <w:rPr>
          <w:rFonts w:eastAsia="Times New Roman" w:cstheme="minorHAnsi"/>
          <w:color w:val="000000"/>
          <w:kern w:val="0"/>
          <w:lang w:eastAsia="sk-SK"/>
          <w14:ligatures w14:val="none"/>
        </w:rPr>
        <w:t>Definovanie problému je dôležitým, krokom. Definícia musí byť jasná, konkrétna a stručná. Niekedy za prvotne viditeľným problémom “netečúca voda” môže byť konkrétnejší problém “potreba pripomínania platenia” alebo “potreba nastavenia výšky poplatku splácajúceho dlh aj aktuálnu spotrebu”.</w:t>
      </w:r>
    </w:p>
    <w:p w14:paraId="16030C79" w14:textId="56C49F4F" w:rsidR="0052227F" w:rsidRPr="00415467" w:rsidRDefault="0052227F" w:rsidP="004B2700">
      <w:pPr>
        <w:pStyle w:val="Odsekzoznamu"/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Hľadanie riešení. Ide o zber nápadov a námetov na riešenie. Je možné využiť brainstormin</w:t>
      </w:r>
      <w:r w:rsidR="004B2700">
        <w:rPr>
          <w:rFonts w:eastAsia="Times New Roman" w:cstheme="minorHAnsi"/>
          <w:color w:val="000000"/>
          <w:kern w:val="0"/>
          <w:lang w:eastAsia="sk-SK"/>
          <w14:ligatures w14:val="none"/>
        </w:rPr>
        <w:t>g</w:t>
      </w:r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/</w:t>
      </w:r>
      <w:proofErr w:type="spellStart"/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brainwriting</w:t>
      </w:r>
      <w:proofErr w:type="spellEnd"/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. Je dôležité zapísať všetky návrhy, ktoré boli povedané. Ani jeden nápad by nemal zostať nepovšimnutý. </w:t>
      </w:r>
    </w:p>
    <w:p w14:paraId="1764947D" w14:textId="61AA1DD7" w:rsidR="0052227F" w:rsidRPr="004B2700" w:rsidRDefault="0052227F" w:rsidP="004B2700">
      <w:pPr>
        <w:pStyle w:val="Odsekzoznamu"/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Určenie priorít problému. Je potrebné z množstva nápadov vybrať tie, ktoré sú prioritné. Spôsob určenia môže byť formou prideľovania hlasov, farebných označení a pod. (</w:t>
      </w:r>
      <w:proofErr w:type="spellStart"/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Čapek</w:t>
      </w:r>
      <w:proofErr w:type="spellEnd"/>
      <w:r w:rsidRPr="00415467">
        <w:rPr>
          <w:rFonts w:eastAsia="Times New Roman" w:cstheme="minorHAnsi"/>
          <w:color w:val="000000"/>
          <w:kern w:val="0"/>
          <w:lang w:eastAsia="sk-SK"/>
          <w14:ligatures w14:val="none"/>
        </w:rPr>
        <w:t>, 2015)</w:t>
      </w:r>
    </w:p>
    <w:p w14:paraId="31AC7FBC" w14:textId="77777777" w:rsidR="00697D55" w:rsidRPr="00697D55" w:rsidRDefault="00697D55" w:rsidP="00697D55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7"/>
        <w:gridCol w:w="3119"/>
        <w:gridCol w:w="2966"/>
      </w:tblGrid>
      <w:tr w:rsidR="00697D55" w:rsidRPr="00697D55" w14:paraId="2AC7ED65" w14:textId="77777777" w:rsidTr="00CC160B">
        <w:trPr>
          <w:trHeight w:val="28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1AD1BE0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b/>
                <w:bCs/>
                <w:color w:val="000000"/>
                <w:kern w:val="0"/>
                <w:lang w:eastAsia="sk-SK"/>
                <w14:ligatures w14:val="none"/>
              </w:rPr>
              <w:t>Otázka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132C47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b/>
                <w:bCs/>
                <w:color w:val="000000"/>
                <w:kern w:val="0"/>
                <w:lang w:eastAsia="sk-SK"/>
                <w14:ligatures w14:val="none"/>
              </w:rPr>
              <w:t>Protikladná otázka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9679B5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b/>
                <w:bCs/>
                <w:color w:val="000000"/>
                <w:kern w:val="0"/>
                <w:lang w:eastAsia="sk-SK"/>
                <w14:ligatures w14:val="none"/>
              </w:rPr>
              <w:t>Príklad odpovedí</w:t>
            </w:r>
          </w:p>
        </w:tc>
      </w:tr>
      <w:tr w:rsidR="00697D55" w:rsidRPr="00697D55" w14:paraId="704622DD" w14:textId="77777777" w:rsidTr="00CC160B">
        <w:trPr>
          <w:trHeight w:val="208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EB10F5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ČO je problém?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F67BF8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ČO nie je problém?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FEA152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Zrušenie dodávania vody do bytovky.</w:t>
            </w:r>
          </w:p>
          <w:p w14:paraId="737FCAE3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 </w:t>
            </w:r>
          </w:p>
          <w:p w14:paraId="0897494D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Pokračovanie dodávok vody.</w:t>
            </w:r>
          </w:p>
          <w:p w14:paraId="2EE3B291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97D55" w:rsidRPr="00697D55" w14:paraId="7DC64182" w14:textId="77777777" w:rsidTr="00CC160B">
        <w:trPr>
          <w:trHeight w:val="184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B46F59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KEDY problém nastal/nastáva?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2074F0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KEDY problém nenastal/nenastáva?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32D93A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Keď včas neuhradí 50% obyvateľov poplatok za vodné a stočné.</w:t>
            </w:r>
          </w:p>
          <w:p w14:paraId="5FC46F31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 </w:t>
            </w:r>
          </w:p>
          <w:p w14:paraId="0DEAA4F0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Keď ....</w:t>
            </w:r>
          </w:p>
        </w:tc>
      </w:tr>
      <w:tr w:rsidR="00697D55" w:rsidRPr="00697D55" w14:paraId="527FCCB7" w14:textId="77777777" w:rsidTr="00CC160B">
        <w:trPr>
          <w:trHeight w:val="106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9CC0C84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PREČO problém nastal/nastáva?</w:t>
            </w:r>
          </w:p>
          <w:p w14:paraId="6408FA32" w14:textId="77777777" w:rsidR="00697D55" w:rsidRPr="00697D55" w:rsidRDefault="00697D55" w:rsidP="006653D4">
            <w:pPr>
              <w:spacing w:before="240"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7732CA0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PREČO problém nenastal/nenastáva?</w:t>
            </w:r>
          </w:p>
          <w:p w14:paraId="2883D583" w14:textId="77777777" w:rsidR="00697D55" w:rsidRPr="00697D55" w:rsidRDefault="00697D55" w:rsidP="006653D4">
            <w:pPr>
              <w:spacing w:before="240"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A2BED5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Bytovka má už existujúci dlh ..</w:t>
            </w:r>
          </w:p>
        </w:tc>
      </w:tr>
      <w:tr w:rsidR="00697D55" w:rsidRPr="00697D55" w14:paraId="799AC699" w14:textId="77777777" w:rsidTr="00CC160B">
        <w:trPr>
          <w:trHeight w:val="184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BDD726F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KTO prispel/prispieva k príčinám problému?</w:t>
            </w:r>
          </w:p>
          <w:p w14:paraId="497BB9A8" w14:textId="77777777" w:rsidR="00697D55" w:rsidRPr="00697D55" w:rsidRDefault="00697D55" w:rsidP="006653D4">
            <w:pPr>
              <w:spacing w:before="240"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A8E37C0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KTO prispel/prispieva k potlačeniu problému?</w:t>
            </w:r>
          </w:p>
          <w:p w14:paraId="2CFD92CC" w14:textId="77777777" w:rsidR="00697D55" w:rsidRPr="00697D55" w:rsidRDefault="00697D55" w:rsidP="006653D4">
            <w:pPr>
              <w:spacing w:before="240"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F571FB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Problém spôsobujú ubytovaní, ktorí ...</w:t>
            </w:r>
          </w:p>
          <w:p w14:paraId="612263CD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 </w:t>
            </w:r>
          </w:p>
          <w:p w14:paraId="7F5BA375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i/>
                <w:iCs/>
                <w:color w:val="000000"/>
                <w:kern w:val="0"/>
                <w:lang w:eastAsia="sk-SK"/>
                <w14:ligatures w14:val="none"/>
              </w:rPr>
              <w:t>Jedna obyvateľka bytovky, ktorá ....</w:t>
            </w:r>
          </w:p>
        </w:tc>
      </w:tr>
      <w:tr w:rsidR="00697D55" w:rsidRPr="00697D55" w14:paraId="2737F969" w14:textId="77777777" w:rsidTr="00CC160B">
        <w:trPr>
          <w:trHeight w:val="211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1C1C89A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lastRenderedPageBreak/>
              <w:t>AKO zistíte, že problém nastal?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39A0E0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AKO zistíte, že problém nenastal?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DD7E8D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Deti do školy chodia umyté, pracujúci majú do práce povinné pracovné oblečenie ..</w:t>
            </w:r>
          </w:p>
          <w:p w14:paraId="474CC482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  <w:p w14:paraId="671B8E89" w14:textId="77777777" w:rsidR="00697D55" w:rsidRPr="00697D55" w:rsidRDefault="00697D55" w:rsidP="00697D55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97D55" w:rsidRPr="00697D55" w14:paraId="2A3969EA" w14:textId="77777777" w:rsidTr="006653D4">
        <w:trPr>
          <w:trHeight w:val="2103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67EA3E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KDE problém nastal/nastáva?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920FBD" w14:textId="77777777" w:rsidR="00697D55" w:rsidRPr="00697D55" w:rsidRDefault="00697D55" w:rsidP="006653D4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KDE problém nenastal/nenastáva?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727684" w14:textId="77777777" w:rsidR="00697D55" w:rsidRPr="00697D55" w:rsidRDefault="00697D55" w:rsidP="00697D55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697D55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 xml:space="preserve"> V bytovke, kde ....</w:t>
            </w:r>
          </w:p>
        </w:tc>
      </w:tr>
    </w:tbl>
    <w:p w14:paraId="77A1062E" w14:textId="77777777" w:rsidR="00697D55" w:rsidRPr="00697D55" w:rsidRDefault="00697D55" w:rsidP="00697D55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697D55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Zdroj: </w:t>
      </w:r>
      <w:proofErr w:type="spellStart"/>
      <w:r w:rsidRPr="00697D55">
        <w:rPr>
          <w:rFonts w:eastAsia="Times New Roman" w:cstheme="minorHAnsi"/>
          <w:color w:val="000000"/>
          <w:kern w:val="0"/>
          <w:lang w:eastAsia="sk-SK"/>
          <w14:ligatures w14:val="none"/>
        </w:rPr>
        <w:t>Fotr</w:t>
      </w:r>
      <w:proofErr w:type="spellEnd"/>
      <w:r w:rsidRPr="00697D55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, Švecová, </w:t>
      </w:r>
      <w:proofErr w:type="spellStart"/>
      <w:r w:rsidRPr="00697D55">
        <w:rPr>
          <w:rFonts w:eastAsia="Times New Roman" w:cstheme="minorHAnsi"/>
          <w:color w:val="000000"/>
          <w:kern w:val="0"/>
          <w:lang w:eastAsia="sk-SK"/>
          <w14:ligatures w14:val="none"/>
        </w:rPr>
        <w:t>Dědina</w:t>
      </w:r>
      <w:proofErr w:type="spellEnd"/>
      <w:r w:rsidRPr="00697D55">
        <w:rPr>
          <w:rFonts w:eastAsia="Times New Roman" w:cstheme="minorHAnsi"/>
          <w:color w:val="000000"/>
          <w:kern w:val="0"/>
          <w:lang w:eastAsia="sk-SK"/>
          <w14:ligatures w14:val="none"/>
        </w:rPr>
        <w:t>, Hrúzova, Richter (2006). </w:t>
      </w:r>
    </w:p>
    <w:p w14:paraId="147C0412" w14:textId="77777777" w:rsidR="00697D55" w:rsidRPr="00697D55" w:rsidRDefault="00697D55">
      <w:pPr>
        <w:rPr>
          <w:rFonts w:cstheme="minorHAnsi"/>
          <w:b/>
          <w:bCs/>
        </w:rPr>
      </w:pPr>
    </w:p>
    <w:sectPr w:rsidR="00697D55" w:rsidRPr="00697D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FFD52" w14:textId="77777777" w:rsidR="00120D56" w:rsidRDefault="00120D56" w:rsidP="0020417A">
      <w:pPr>
        <w:spacing w:after="0" w:line="240" w:lineRule="auto"/>
      </w:pPr>
      <w:r>
        <w:separator/>
      </w:r>
    </w:p>
  </w:endnote>
  <w:endnote w:type="continuationSeparator" w:id="0">
    <w:p w14:paraId="6CFF65F6" w14:textId="77777777" w:rsidR="00120D56" w:rsidRDefault="00120D56" w:rsidP="0020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C9BB5" w14:textId="77777777" w:rsidR="00120D56" w:rsidRDefault="00120D56" w:rsidP="0020417A">
      <w:pPr>
        <w:spacing w:after="0" w:line="240" w:lineRule="auto"/>
      </w:pPr>
      <w:r>
        <w:separator/>
      </w:r>
    </w:p>
  </w:footnote>
  <w:footnote w:type="continuationSeparator" w:id="0">
    <w:p w14:paraId="48FBDDF9" w14:textId="77777777" w:rsidR="00120D56" w:rsidRDefault="00120D56" w:rsidP="00204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6A41" w14:textId="58677B44" w:rsidR="0020417A" w:rsidRDefault="0020417A">
    <w:pPr>
      <w:pStyle w:val="Hlavika"/>
    </w:pPr>
    <w: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F1EE7"/>
    <w:multiLevelType w:val="hybridMultilevel"/>
    <w:tmpl w:val="D4566E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835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DE"/>
    <w:rsid w:val="00120D56"/>
    <w:rsid w:val="0020417A"/>
    <w:rsid w:val="00415467"/>
    <w:rsid w:val="004B2700"/>
    <w:rsid w:val="0052227F"/>
    <w:rsid w:val="006653D4"/>
    <w:rsid w:val="00697D55"/>
    <w:rsid w:val="009503BA"/>
    <w:rsid w:val="00CC160B"/>
    <w:rsid w:val="00DD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2B1C"/>
  <w15:chartTrackingRefBased/>
  <w15:docId w15:val="{63F2927D-BA77-456B-BDD2-2BF93545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0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417A"/>
  </w:style>
  <w:style w:type="paragraph" w:styleId="Pta">
    <w:name w:val="footer"/>
    <w:basedOn w:val="Normlny"/>
    <w:link w:val="PtaChar"/>
    <w:uiPriority w:val="99"/>
    <w:unhideWhenUsed/>
    <w:rsid w:val="0020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417A"/>
  </w:style>
  <w:style w:type="paragraph" w:styleId="Normlnywebov">
    <w:name w:val="Normal (Web)"/>
    <w:basedOn w:val="Normlny"/>
    <w:uiPriority w:val="99"/>
    <w:semiHidden/>
    <w:unhideWhenUsed/>
    <w:rsid w:val="0069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522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9</cp:revision>
  <dcterms:created xsi:type="dcterms:W3CDTF">2023-09-26T07:04:00Z</dcterms:created>
  <dcterms:modified xsi:type="dcterms:W3CDTF">2023-09-26T07:10:00Z</dcterms:modified>
</cp:coreProperties>
</file>